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>
    <v:background id="_x0000_s1025" o:bwmode="white" fillcolor="#d8d8d8" o:targetscreensize="800,600">
      <v:fill focus="100%" type="gradient"/>
    </v:background>
  </w:background>
  <w:body>
    <w:p w:rsidR="00CC07C7" w:rsidRPr="00D23F0A" w:rsidRDefault="00D23F0A" w:rsidP="005A0C35">
      <w:pPr>
        <w:pStyle w:val="a3"/>
        <w:ind w:left="-540" w:right="-185"/>
        <w:rPr>
          <w:bCs w:val="0"/>
          <w:color w:val="FF0000"/>
          <w:sz w:val="28"/>
          <w:szCs w:val="28"/>
        </w:rPr>
      </w:pPr>
      <w:r w:rsidRPr="00D23F0A">
        <w:rPr>
          <w:bCs w:val="0"/>
          <w:color w:val="FF0000"/>
          <w:sz w:val="28"/>
          <w:szCs w:val="28"/>
        </w:rPr>
        <w:t>МКУ г. Бузулука «Центр по ГО, ПБ и ЧС»</w:t>
      </w:r>
    </w:p>
    <w:p w:rsidR="00CC07C7" w:rsidRDefault="007D11E4" w:rsidP="006B66D0">
      <w:pPr>
        <w:jc w:val="center"/>
      </w:pPr>
      <w:r>
        <w:rPr>
          <w:noProof/>
        </w:rPr>
        <w:pict>
          <v:roundrect id="_x0000_s1027" style="position:absolute;left:0;text-align:left;margin-left:2.45pt;margin-top:61.05pt;width:504.75pt;height:32.8pt;z-index:1" arcsize="10923f" fillcolor="#92cddc" strokecolor="#92cddc" strokeweight="1pt">
            <v:fill color2="#b6dde8"/>
            <v:shadow on="t" type="perspective" color="#205867" opacity=".5" offset="1pt" offset2="-3pt"/>
            <v:textbox style="mso-next-textbox:#_x0000_s1027">
              <w:txbxContent>
                <w:p w:rsidR="00CC07C7" w:rsidRPr="00520CA6" w:rsidRDefault="00CC07C7" w:rsidP="00FA5914">
                  <w:pPr>
                    <w:ind w:left="-426" w:right="-105" w:firstLine="284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  <w:u w:val="single"/>
                    </w:rPr>
                  </w:pPr>
                  <w:r w:rsidRPr="00520CA6">
                    <w:rPr>
                      <w:b/>
                      <w:bCs/>
                      <w:sz w:val="30"/>
                      <w:szCs w:val="28"/>
                    </w:rPr>
                    <w:t>Безопасное</w:t>
                  </w:r>
                  <w:r w:rsidRPr="00520CA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30"/>
                      <w:szCs w:val="28"/>
                    </w:rPr>
                    <w:t xml:space="preserve"> </w:t>
                  </w:r>
                  <w:r w:rsidRPr="00520CA6">
                    <w:rPr>
                      <w:b/>
                      <w:bCs/>
                      <w:sz w:val="30"/>
                      <w:szCs w:val="28"/>
                    </w:rPr>
                    <w:t>поведение во время сильных метелей и снежных заносов</w:t>
                  </w:r>
                </w:p>
                <w:p w:rsidR="00CC07C7" w:rsidRDefault="00CC07C7"/>
              </w:txbxContent>
            </v:textbox>
          </v:roundrect>
        </w:pict>
      </w:r>
      <w:r w:rsidRPr="007D11E4">
        <w:rPr>
          <w:color w:val="FF00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.75pt;height:60.75pt">
            <v:shadow color="#868686"/>
            <v:textpath style="font-family:&quot;Arial Black&quot;;v-text-kern:t" trim="t" fitpath="t" string="Сильные метели, снежные заносы"/>
          </v:shape>
        </w:pict>
      </w:r>
    </w:p>
    <w:p w:rsidR="00CC07C7" w:rsidRDefault="00CC07C7" w:rsidP="006B66D0">
      <w:pPr>
        <w:rPr>
          <w:rFonts w:ascii="Times New Roman" w:hAnsi="Times New Roman" w:cs="Times New Roman"/>
          <w:sz w:val="24"/>
          <w:szCs w:val="24"/>
        </w:rPr>
      </w:pPr>
    </w:p>
    <w:p w:rsidR="00CC07C7" w:rsidRDefault="007D11E4" w:rsidP="006B66D0">
      <w:pPr>
        <w:rPr>
          <w:rFonts w:ascii="Times New Roman" w:hAnsi="Times New Roman" w:cs="Times New Roman"/>
          <w:sz w:val="24"/>
          <w:szCs w:val="24"/>
        </w:rPr>
      </w:pPr>
      <w:r w:rsidRPr="007D11E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9" type="#_x0000_t75" alt="http://uralpolit.ru/assets/911113a0/images/12/2014/11/954832ce68043a0edc30540fb256368b.jpg/680.jpg" style="position:absolute;margin-left:2.45pt;margin-top:19.95pt;width:253.5pt;height:186.3pt;z-index:-1;visibility:visible">
            <v:imagedata r:id="rId7" o:title="680"/>
          </v:shape>
        </w:pict>
      </w:r>
    </w:p>
    <w:p w:rsidR="00CC07C7" w:rsidRDefault="007D11E4" w:rsidP="006B66D0">
      <w:pPr>
        <w:rPr>
          <w:rFonts w:ascii="Times New Roman" w:hAnsi="Times New Roman" w:cs="Times New Roman"/>
          <w:sz w:val="24"/>
          <w:szCs w:val="24"/>
        </w:rPr>
      </w:pPr>
      <w:r w:rsidRPr="007D11E4"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margin-left:270.2pt;margin-top:1.75pt;width:204.75pt;height:41.25pt;z-index:2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CC07C7" w:rsidRPr="00C10958" w:rsidRDefault="00CC07C7" w:rsidP="009238E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На улице</w:t>
                  </w:r>
                </w:p>
                <w:p w:rsidR="00CC07C7" w:rsidRDefault="00CC07C7"/>
              </w:txbxContent>
            </v:textbox>
          </v:shape>
        </w:pict>
      </w:r>
    </w:p>
    <w:p w:rsidR="00CC07C7" w:rsidRDefault="00CC07C7" w:rsidP="006B66D0">
      <w:pPr>
        <w:rPr>
          <w:rFonts w:ascii="Times New Roman" w:hAnsi="Times New Roman" w:cs="Times New Roman"/>
          <w:sz w:val="24"/>
          <w:szCs w:val="24"/>
        </w:rPr>
      </w:pPr>
    </w:p>
    <w:p w:rsidR="00CC07C7" w:rsidRDefault="00CC07C7" w:rsidP="006B66D0">
      <w:pPr>
        <w:rPr>
          <w:rFonts w:ascii="Times New Roman" w:hAnsi="Times New Roman" w:cs="Times New Roman"/>
          <w:sz w:val="24"/>
          <w:szCs w:val="24"/>
        </w:rPr>
        <w:sectPr w:rsidR="00CC07C7" w:rsidSect="006B66D0">
          <w:headerReference w:type="default" r:id="rId8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space="708"/>
          <w:docGrid w:linePitch="360"/>
        </w:sectPr>
      </w:pPr>
    </w:p>
    <w:p w:rsidR="00CC07C7" w:rsidRDefault="00CC07C7" w:rsidP="006B66D0">
      <w:pPr>
        <w:rPr>
          <w:rFonts w:ascii="Times New Roman" w:hAnsi="Times New Roman" w:cs="Times New Roman"/>
          <w:sz w:val="24"/>
          <w:szCs w:val="24"/>
        </w:rPr>
      </w:pP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7D11E4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7D11E4">
        <w:rPr>
          <w:noProof/>
        </w:rPr>
        <w:pict>
          <v:shape id="_x0000_s1031" type="#_x0000_t16" style="position:absolute;left:0;text-align:left;margin-left:9.2pt;margin-top:19.3pt;width:225.75pt;height:45.75pt;z-index:4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>
              <w:txbxContent>
                <w:p w:rsidR="00CC07C7" w:rsidRPr="00C10958" w:rsidRDefault="00CC07C7" w:rsidP="009238E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Дома</w:t>
                  </w:r>
                </w:p>
                <w:p w:rsidR="00CC07C7" w:rsidRDefault="00CC07C7"/>
              </w:txbxContent>
            </v:textbox>
          </v:shape>
        </w:pict>
      </w: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CC07C7" w:rsidP="009238EE">
      <w:pPr>
        <w:pStyle w:val="ab"/>
        <w:spacing w:line="240" w:lineRule="auto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Pr="009238EE" w:rsidRDefault="00CC07C7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Держите постоянно включенными телевизоры, радиоприемники и репродукторы, чтобы прослушать необходимую информацию;</w:t>
      </w:r>
    </w:p>
    <w:p w:rsidR="00CC07C7" w:rsidRPr="009238EE" w:rsidRDefault="00CC07C7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Покидайте помещение только в исключительных случаях, предпочтительно не в одиночку;</w:t>
      </w:r>
    </w:p>
    <w:p w:rsidR="00CC07C7" w:rsidRPr="009238EE" w:rsidRDefault="00CC07C7" w:rsidP="005A0C35">
      <w:pPr>
        <w:pStyle w:val="ab"/>
        <w:numPr>
          <w:ilvl w:val="0"/>
          <w:numId w:val="1"/>
        </w:numPr>
        <w:spacing w:line="240" w:lineRule="auto"/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Сопровождайте детей в школу и из школы;</w:t>
      </w:r>
    </w:p>
    <w:p w:rsidR="00CC07C7" w:rsidRDefault="00CC07C7" w:rsidP="00713164">
      <w:pPr>
        <w:pStyle w:val="ab"/>
        <w:numPr>
          <w:ilvl w:val="0"/>
          <w:numId w:val="1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Не пользуйтесь личным автомобилем без крайней необходимости</w:t>
      </w:r>
      <w:r w:rsidRPr="00B42987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CC07C7" w:rsidRPr="009238EE" w:rsidRDefault="00CC07C7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lastRenderedPageBreak/>
        <w:t xml:space="preserve">Будьте особенно внимательны,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br/>
        <w:t xml:space="preserve">когда  переходите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дорогу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;</w:t>
      </w:r>
    </w:p>
    <w:p w:rsidR="00CC07C7" w:rsidRPr="009238EE" w:rsidRDefault="00CC07C7" w:rsidP="005A0C35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Остерегайтесь пос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кользнуться на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 тротуаре или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 ступеньках;</w:t>
      </w:r>
    </w:p>
    <w:p w:rsidR="00CC07C7" w:rsidRDefault="00CC07C7" w:rsidP="00713164">
      <w:pPr>
        <w:pStyle w:val="ab"/>
        <w:numPr>
          <w:ilvl w:val="0"/>
          <w:numId w:val="2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Опасайтесь обморожений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CC07C7" w:rsidRPr="00713164" w:rsidRDefault="007D11E4" w:rsidP="00713164">
      <w:pPr>
        <w:pStyle w:val="ab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7D11E4">
        <w:rPr>
          <w:noProof/>
        </w:rPr>
        <w:pict>
          <v:shape id="_x0000_s1032" type="#_x0000_t16" style="position:absolute;left:0;text-align:left;margin-left:19.95pt;margin-top:23.4pt;width:199.5pt;height:46.25pt;z-index:3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2">
              <w:txbxContent>
                <w:p w:rsidR="00CC07C7" w:rsidRPr="00C10958" w:rsidRDefault="00CC07C7" w:rsidP="009238EE">
                  <w:pPr>
                    <w:ind w:right="-1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В автомобиле</w:t>
                  </w:r>
                </w:p>
              </w:txbxContent>
            </v:textbox>
          </v:shape>
        </w:pict>
      </w:r>
    </w:p>
    <w:p w:rsidR="00CC07C7" w:rsidRDefault="00CC07C7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Default="00CC07C7" w:rsidP="009238EE">
      <w:pPr>
        <w:pStyle w:val="ab"/>
        <w:ind w:left="142"/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Pr="009238EE" w:rsidRDefault="00CC07C7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Двигайтесь в автомобиле только по большим дорогам и шоссе;</w:t>
      </w:r>
    </w:p>
    <w:p w:rsidR="00CC07C7" w:rsidRPr="009238EE" w:rsidRDefault="00CC07C7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Оставшись на дороге, подайте сигнал тревоги,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 xml:space="preserve">позвоните в экстренные службы, 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ждите помощи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br/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 xml:space="preserve">в автомобиле. При этом </w:t>
      </w:r>
      <w:r>
        <w:rPr>
          <w:rFonts w:ascii="Microsoft Sans Serif" w:hAnsi="Microsoft Sans Serif" w:cs="Microsoft Sans Serif"/>
          <w:i/>
          <w:iCs/>
          <w:sz w:val="28"/>
          <w:szCs w:val="28"/>
        </w:rPr>
        <w:t>можно оставить мотор включенным</w:t>
      </w:r>
      <w:r w:rsidRPr="009238EE">
        <w:rPr>
          <w:rFonts w:ascii="Microsoft Sans Serif" w:hAnsi="Microsoft Sans Serif" w:cs="Microsoft Sans Serif"/>
          <w:i/>
          <w:iCs/>
          <w:sz w:val="28"/>
          <w:szCs w:val="28"/>
        </w:rPr>
        <w:t>.</w:t>
      </w:r>
    </w:p>
    <w:p w:rsidR="00CC07C7" w:rsidRDefault="00CC07C7" w:rsidP="005A0C35">
      <w:pPr>
        <w:pStyle w:val="ab"/>
        <w:numPr>
          <w:ilvl w:val="0"/>
          <w:numId w:val="3"/>
        </w:numPr>
        <w:ind w:left="142" w:hanging="142"/>
        <w:rPr>
          <w:rFonts w:ascii="Microsoft Sans Serif" w:hAnsi="Microsoft Sans Serif" w:cs="Microsoft Sans Serif"/>
          <w:i/>
          <w:iCs/>
          <w:sz w:val="28"/>
          <w:szCs w:val="28"/>
        </w:rPr>
      </w:pPr>
      <w:r>
        <w:rPr>
          <w:rFonts w:ascii="Microsoft Sans Serif" w:hAnsi="Microsoft Sans Serif" w:cs="Microsoft Sans Serif"/>
          <w:i/>
          <w:iCs/>
          <w:sz w:val="28"/>
          <w:szCs w:val="28"/>
        </w:rPr>
        <w:t>При возможности пометьте место нахождения автомобиля заметными  со стороны предметами.</w:t>
      </w:r>
    </w:p>
    <w:p w:rsidR="00CC07C7" w:rsidRPr="006B7D69" w:rsidRDefault="00CC07C7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</w:pPr>
    </w:p>
    <w:p w:rsidR="00CC07C7" w:rsidRPr="006B7D69" w:rsidRDefault="00CC07C7" w:rsidP="006B7D69">
      <w:pPr>
        <w:rPr>
          <w:rFonts w:ascii="Microsoft Sans Serif" w:hAnsi="Microsoft Sans Serif" w:cs="Microsoft Sans Serif"/>
          <w:i/>
          <w:iCs/>
          <w:sz w:val="28"/>
          <w:szCs w:val="28"/>
        </w:rPr>
        <w:sectPr w:rsidR="00CC07C7" w:rsidRPr="006B7D69" w:rsidSect="00EF6B4C">
          <w:type w:val="continuous"/>
          <w:pgSz w:w="11906" w:h="16838"/>
          <w:pgMar w:top="851" w:right="707" w:bottom="568" w:left="851" w:header="708" w:footer="708" w:gutter="0"/>
          <w:pgBorders w:offsetFrom="page">
            <w:top w:val="thinThickThinLargeGap" w:sz="48" w:space="24" w:color="auto"/>
            <w:left w:val="thinThickThinLargeGap" w:sz="48" w:space="24" w:color="auto"/>
            <w:bottom w:val="thinThickThinLargeGap" w:sz="48" w:space="24" w:color="auto"/>
            <w:right w:val="thinThickThinLargeGap" w:sz="48" w:space="24" w:color="auto"/>
          </w:pgBorders>
          <w:cols w:num="2" w:space="142"/>
          <w:docGrid w:linePitch="360"/>
        </w:sectPr>
      </w:pPr>
    </w:p>
    <w:p w:rsidR="00CC07C7" w:rsidRPr="006B7D69" w:rsidRDefault="00CC07C7" w:rsidP="006B7D69">
      <w:pPr>
        <w:jc w:val="center"/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</w:pP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lastRenderedPageBreak/>
        <w:t>Важно: в режиме чрезвычайной ситуации начинают функционировать пункты обогрева, о которых вы можете получить сведения, позвонив по номеру</w:t>
      </w:r>
      <w:r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br/>
      </w:r>
      <w:r w:rsidRPr="006B7D69">
        <w:rPr>
          <w:rFonts w:ascii="Microsoft Sans Serif" w:hAnsi="Microsoft Sans Serif" w:cs="Microsoft Sans Serif"/>
          <w:i/>
          <w:iCs/>
          <w:color w:val="FF0000"/>
          <w:sz w:val="32"/>
          <w:szCs w:val="32"/>
        </w:rPr>
        <w:t xml:space="preserve"> </w:t>
      </w:r>
      <w:r w:rsidRPr="006B7D69">
        <w:rPr>
          <w:rFonts w:ascii="Microsoft Sans Serif" w:hAnsi="Microsoft Sans Serif" w:cs="Microsoft Sans Serif"/>
          <w:b/>
          <w:i/>
          <w:color w:val="FF0000"/>
          <w:sz w:val="32"/>
          <w:szCs w:val="32"/>
        </w:rPr>
        <w:t>единого телефона вызова экстренных служб</w:t>
      </w:r>
      <w:r w:rsidRPr="006B7D69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6B7D69">
        <w:rPr>
          <w:rFonts w:ascii="Microsoft Sans Serif" w:hAnsi="Microsoft Sans Serif" w:cs="Microsoft Sans Serif"/>
          <w:b/>
          <w:i/>
          <w:iCs/>
          <w:color w:val="FF0000"/>
          <w:sz w:val="32"/>
          <w:szCs w:val="32"/>
        </w:rPr>
        <w:t>112</w:t>
      </w:r>
    </w:p>
    <w:p w:rsidR="00CC07C7" w:rsidRPr="006B7D69" w:rsidRDefault="00CC07C7" w:rsidP="006B7D69">
      <w:pPr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CC07C7" w:rsidRPr="006B7D69" w:rsidSect="005A0C35">
      <w:type w:val="continuous"/>
      <w:pgSz w:w="11906" w:h="16838"/>
      <w:pgMar w:top="851" w:right="707" w:bottom="568" w:left="851" w:header="708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247" w:rsidRDefault="00276247" w:rsidP="006B66D0">
      <w:pPr>
        <w:spacing w:after="0" w:line="240" w:lineRule="auto"/>
      </w:pPr>
      <w:r>
        <w:separator/>
      </w:r>
    </w:p>
  </w:endnote>
  <w:endnote w:type="continuationSeparator" w:id="1">
    <w:p w:rsidR="00276247" w:rsidRDefault="00276247" w:rsidP="006B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247" w:rsidRDefault="00276247" w:rsidP="006B66D0">
      <w:pPr>
        <w:spacing w:after="0" w:line="240" w:lineRule="auto"/>
      </w:pPr>
      <w:r>
        <w:separator/>
      </w:r>
    </w:p>
  </w:footnote>
  <w:footnote w:type="continuationSeparator" w:id="1">
    <w:p w:rsidR="00276247" w:rsidRDefault="00276247" w:rsidP="006B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C7" w:rsidRDefault="007D11E4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77627" o:spid="_x0000_s2050" type="#_x0000_t136" style="position:absolute;margin-left:0;margin-top:0;width:614.25pt;height:115.1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Будьте бдительны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0313"/>
    <w:multiLevelType w:val="hybridMultilevel"/>
    <w:tmpl w:val="2C2C1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945EF"/>
    <w:multiLevelType w:val="hybridMultilevel"/>
    <w:tmpl w:val="4CDCE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D62A9"/>
    <w:multiLevelType w:val="hybridMultilevel"/>
    <w:tmpl w:val="8090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6D0"/>
    <w:rsid w:val="0014233A"/>
    <w:rsid w:val="00267A04"/>
    <w:rsid w:val="00276247"/>
    <w:rsid w:val="002D0C3A"/>
    <w:rsid w:val="003B7AA3"/>
    <w:rsid w:val="004200EA"/>
    <w:rsid w:val="0049130C"/>
    <w:rsid w:val="00520CA6"/>
    <w:rsid w:val="00527E69"/>
    <w:rsid w:val="00545B66"/>
    <w:rsid w:val="005A0C35"/>
    <w:rsid w:val="006524EF"/>
    <w:rsid w:val="006B66D0"/>
    <w:rsid w:val="006B7D69"/>
    <w:rsid w:val="00713164"/>
    <w:rsid w:val="007D11E4"/>
    <w:rsid w:val="008049B6"/>
    <w:rsid w:val="008B5F80"/>
    <w:rsid w:val="008C2291"/>
    <w:rsid w:val="009238EE"/>
    <w:rsid w:val="009A0BE4"/>
    <w:rsid w:val="00B42987"/>
    <w:rsid w:val="00B42E24"/>
    <w:rsid w:val="00B53B02"/>
    <w:rsid w:val="00B924D7"/>
    <w:rsid w:val="00C10958"/>
    <w:rsid w:val="00CC07C7"/>
    <w:rsid w:val="00CC0A19"/>
    <w:rsid w:val="00CF4654"/>
    <w:rsid w:val="00D23F0A"/>
    <w:rsid w:val="00D31808"/>
    <w:rsid w:val="00D31C9C"/>
    <w:rsid w:val="00D605ED"/>
    <w:rsid w:val="00D96767"/>
    <w:rsid w:val="00DA6C64"/>
    <w:rsid w:val="00E107AF"/>
    <w:rsid w:val="00E20EF2"/>
    <w:rsid w:val="00ED6B19"/>
    <w:rsid w:val="00EE4B5F"/>
    <w:rsid w:val="00EF6B4C"/>
    <w:rsid w:val="00F4645A"/>
    <w:rsid w:val="00F94F08"/>
    <w:rsid w:val="00FA5914"/>
    <w:rsid w:val="00FE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9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B66D0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B66D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6D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B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66D0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B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66D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B66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7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>Управление по ЧС при Правительстве РБ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bmarat</dc:creator>
  <cp:keywords/>
  <dc:description/>
  <cp:lastModifiedBy>User</cp:lastModifiedBy>
  <cp:revision>4</cp:revision>
  <dcterms:created xsi:type="dcterms:W3CDTF">2016-02-17T10:49:00Z</dcterms:created>
  <dcterms:modified xsi:type="dcterms:W3CDTF">2016-03-24T10:56:00Z</dcterms:modified>
</cp:coreProperties>
</file>